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54CCC1" w14:textId="49AD8E66" w:rsidR="00E43255" w:rsidRDefault="00B14236">
      <w:r w:rsidRPr="00B14236">
        <w:rPr>
          <w:rFonts w:ascii="Arial" w:hAnsi="Arial" w:cs="Arial"/>
          <w:i/>
          <w:iCs/>
          <w:noProof/>
          <w:sz w:val="28"/>
          <w:szCs w:val="28"/>
        </w:rPr>
        <w:drawing>
          <wp:inline distT="0" distB="0" distL="0" distR="0" wp14:anchorId="2C0B9A4A" wp14:editId="4DE0F1EA">
            <wp:extent cx="2057400" cy="3076575"/>
            <wp:effectExtent l="0" t="0" r="0" b="0"/>
            <wp:docPr id="21017277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72776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7E516" w14:textId="77777777" w:rsidR="00762450" w:rsidRDefault="00762450"/>
    <w:p w14:paraId="5C00204C" w14:textId="1ADDDD18" w:rsidR="00762450" w:rsidRPr="005523BD" w:rsidRDefault="00762450" w:rsidP="00762450">
      <w:pPr>
        <w:jc w:val="center"/>
        <w:rPr>
          <w:rFonts w:ascii="Arial" w:hAnsi="Arial" w:cs="Arial"/>
          <w:sz w:val="20"/>
          <w:szCs w:val="20"/>
        </w:rPr>
      </w:pPr>
      <w:r w:rsidRPr="003F7368">
        <w:rPr>
          <w:rFonts w:ascii="Arial" w:hAnsi="Arial" w:cs="Arial"/>
          <w:b/>
          <w:bCs/>
          <w:sz w:val="20"/>
          <w:szCs w:val="20"/>
        </w:rPr>
        <w:t>ISBN</w:t>
      </w:r>
      <w:r w:rsidR="003F7368">
        <w:rPr>
          <w:rFonts w:ascii="Arial" w:hAnsi="Arial" w:cs="Arial"/>
          <w:sz w:val="20"/>
          <w:szCs w:val="20"/>
        </w:rPr>
        <w:t>:</w:t>
      </w:r>
      <w:r w:rsidRPr="005523BD">
        <w:rPr>
          <w:rFonts w:ascii="Arial" w:hAnsi="Arial" w:cs="Arial"/>
          <w:sz w:val="20"/>
          <w:szCs w:val="20"/>
        </w:rPr>
        <w:t xml:space="preserve"> </w:t>
      </w:r>
      <w:r w:rsidR="00634A35" w:rsidRPr="00634A35">
        <w:rPr>
          <w:rFonts w:ascii="Arial" w:hAnsi="Arial" w:cs="Arial"/>
          <w:sz w:val="20"/>
          <w:szCs w:val="20"/>
        </w:rPr>
        <w:t>978</w:t>
      </w:r>
      <w:r w:rsidRPr="00634A35">
        <w:rPr>
          <w:rFonts w:ascii="Arial" w:hAnsi="Arial" w:cs="Arial"/>
          <w:sz w:val="20"/>
          <w:szCs w:val="20"/>
        </w:rPr>
        <w:t>-1-</w:t>
      </w:r>
      <w:r w:rsidR="00634A35" w:rsidRPr="00634A35">
        <w:rPr>
          <w:rFonts w:ascii="Arial" w:hAnsi="Arial" w:cs="Arial"/>
          <w:sz w:val="20"/>
          <w:szCs w:val="20"/>
        </w:rPr>
        <w:t>959569</w:t>
      </w:r>
      <w:r w:rsidRPr="00634A35">
        <w:rPr>
          <w:rFonts w:ascii="Arial" w:hAnsi="Arial" w:cs="Arial"/>
          <w:sz w:val="20"/>
          <w:szCs w:val="20"/>
        </w:rPr>
        <w:t>-</w:t>
      </w:r>
      <w:r w:rsidR="00634A35" w:rsidRPr="00634A35">
        <w:rPr>
          <w:rFonts w:ascii="Arial" w:hAnsi="Arial" w:cs="Arial"/>
          <w:sz w:val="20"/>
          <w:szCs w:val="20"/>
        </w:rPr>
        <w:t>27</w:t>
      </w:r>
      <w:r w:rsidRPr="00634A35">
        <w:rPr>
          <w:rFonts w:ascii="Arial" w:hAnsi="Arial" w:cs="Arial"/>
          <w:sz w:val="20"/>
          <w:szCs w:val="20"/>
        </w:rPr>
        <w:t>-</w:t>
      </w:r>
      <w:r w:rsidR="00634A35" w:rsidRPr="00634A35">
        <w:rPr>
          <w:rFonts w:ascii="Arial" w:hAnsi="Arial" w:cs="Arial"/>
          <w:sz w:val="20"/>
          <w:szCs w:val="20"/>
        </w:rPr>
        <w:t>5</w:t>
      </w:r>
      <w:r w:rsidR="00851AF3">
        <w:rPr>
          <w:rFonts w:ascii="Arial" w:hAnsi="Arial" w:cs="Arial"/>
          <w:sz w:val="20"/>
          <w:szCs w:val="20"/>
        </w:rPr>
        <w:t xml:space="preserve"> </w:t>
      </w:r>
    </w:p>
    <w:p w14:paraId="21F3EF3F" w14:textId="65CA3FFC" w:rsidR="003F7368" w:rsidRDefault="003F7368" w:rsidP="00762450">
      <w:pPr>
        <w:jc w:val="center"/>
        <w:rPr>
          <w:rFonts w:ascii="Arial" w:hAnsi="Arial" w:cs="Arial"/>
          <w:sz w:val="20"/>
          <w:szCs w:val="20"/>
        </w:rPr>
      </w:pPr>
      <w:r w:rsidRPr="003F7368">
        <w:rPr>
          <w:rFonts w:ascii="Arial" w:hAnsi="Arial" w:cs="Arial"/>
          <w:b/>
          <w:bCs/>
          <w:sz w:val="20"/>
          <w:szCs w:val="20"/>
        </w:rPr>
        <w:t>List Price</w:t>
      </w:r>
      <w:r>
        <w:rPr>
          <w:rFonts w:ascii="Arial" w:hAnsi="Arial" w:cs="Arial"/>
          <w:sz w:val="20"/>
          <w:szCs w:val="20"/>
        </w:rPr>
        <w:t xml:space="preserve">: </w:t>
      </w:r>
      <w:r w:rsidR="00762450" w:rsidRPr="005523BD">
        <w:rPr>
          <w:rFonts w:ascii="Arial" w:hAnsi="Arial" w:cs="Arial"/>
          <w:sz w:val="20"/>
          <w:szCs w:val="20"/>
        </w:rPr>
        <w:t>$</w:t>
      </w:r>
      <w:r w:rsidR="00762450" w:rsidRPr="000C6597">
        <w:rPr>
          <w:rFonts w:ascii="Arial" w:hAnsi="Arial" w:cs="Arial"/>
          <w:sz w:val="20"/>
          <w:szCs w:val="20"/>
        </w:rPr>
        <w:t>24.</w:t>
      </w:r>
      <w:r w:rsidR="00851AF3">
        <w:rPr>
          <w:rFonts w:ascii="Arial" w:hAnsi="Arial" w:cs="Arial"/>
          <w:sz w:val="20"/>
          <w:szCs w:val="20"/>
        </w:rPr>
        <w:t>95</w:t>
      </w:r>
    </w:p>
    <w:p w14:paraId="2DEC7E07" w14:textId="00B1BD6D" w:rsidR="00762450" w:rsidRDefault="006729E4" w:rsidP="00762450">
      <w:pPr>
        <w:jc w:val="center"/>
        <w:rPr>
          <w:rFonts w:ascii="Arial" w:hAnsi="Arial" w:cs="Arial"/>
          <w:sz w:val="20"/>
          <w:szCs w:val="20"/>
        </w:rPr>
      </w:pPr>
      <w:r w:rsidRPr="00583DC7">
        <w:rPr>
          <w:rFonts w:ascii="Arial" w:hAnsi="Arial" w:cs="Arial"/>
          <w:b/>
          <w:bCs/>
          <w:sz w:val="20"/>
          <w:szCs w:val="20"/>
        </w:rPr>
        <w:t>Soft</w:t>
      </w:r>
      <w:r w:rsidR="00762450" w:rsidRPr="00583DC7">
        <w:rPr>
          <w:rFonts w:ascii="Arial" w:hAnsi="Arial" w:cs="Arial"/>
          <w:b/>
          <w:bCs/>
          <w:sz w:val="20"/>
          <w:szCs w:val="20"/>
        </w:rPr>
        <w:t>back</w:t>
      </w:r>
      <w:r w:rsidR="003F7368" w:rsidRPr="00583DC7">
        <w:rPr>
          <w:rFonts w:ascii="Arial" w:hAnsi="Arial" w:cs="Arial"/>
          <w:sz w:val="20"/>
          <w:szCs w:val="20"/>
        </w:rPr>
        <w:t>:</w:t>
      </w:r>
      <w:r w:rsidR="00762450" w:rsidRPr="005523BD">
        <w:rPr>
          <w:rFonts w:ascii="Arial" w:hAnsi="Arial" w:cs="Arial"/>
          <w:sz w:val="20"/>
          <w:szCs w:val="20"/>
        </w:rPr>
        <w:t xml:space="preserve"> </w:t>
      </w:r>
      <w:r w:rsidR="00B14236">
        <w:rPr>
          <w:rFonts w:ascii="Arial" w:hAnsi="Arial" w:cs="Arial"/>
          <w:sz w:val="20"/>
          <w:szCs w:val="20"/>
        </w:rPr>
        <w:t>2</w:t>
      </w:r>
      <w:r w:rsidR="002678E5">
        <w:rPr>
          <w:rFonts w:ascii="Arial" w:hAnsi="Arial" w:cs="Arial"/>
          <w:sz w:val="20"/>
          <w:szCs w:val="20"/>
        </w:rPr>
        <w:t>7</w:t>
      </w:r>
      <w:r w:rsidR="009D7595">
        <w:rPr>
          <w:rFonts w:ascii="Arial" w:hAnsi="Arial" w:cs="Arial"/>
          <w:sz w:val="20"/>
          <w:szCs w:val="20"/>
        </w:rPr>
        <w:t>2</w:t>
      </w:r>
      <w:r w:rsidR="00762450" w:rsidRPr="005523BD">
        <w:rPr>
          <w:rFonts w:ascii="Arial" w:hAnsi="Arial" w:cs="Arial"/>
          <w:sz w:val="20"/>
          <w:szCs w:val="20"/>
        </w:rPr>
        <w:t xml:space="preserve"> </w:t>
      </w:r>
      <w:r w:rsidR="001B3E8A" w:rsidRPr="005523BD">
        <w:rPr>
          <w:rFonts w:ascii="Arial" w:hAnsi="Arial" w:cs="Arial"/>
          <w:sz w:val="20"/>
          <w:szCs w:val="20"/>
        </w:rPr>
        <w:t>P</w:t>
      </w:r>
      <w:r w:rsidR="00762450" w:rsidRPr="005523BD">
        <w:rPr>
          <w:rFonts w:ascii="Arial" w:hAnsi="Arial" w:cs="Arial"/>
          <w:sz w:val="20"/>
          <w:szCs w:val="20"/>
        </w:rPr>
        <w:t>ages</w:t>
      </w:r>
    </w:p>
    <w:p w14:paraId="1CE745DB" w14:textId="0671720A" w:rsidR="008C0004" w:rsidRPr="005523BD" w:rsidRDefault="008C0004" w:rsidP="00762450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Illustrations</w:t>
      </w:r>
      <w:r>
        <w:rPr>
          <w:rFonts w:ascii="Arial" w:hAnsi="Arial" w:cs="Arial"/>
          <w:sz w:val="20"/>
          <w:szCs w:val="20"/>
        </w:rPr>
        <w:t>: 38 Color, 42 B&amp;W</w:t>
      </w:r>
    </w:p>
    <w:p w14:paraId="6B8D98ED" w14:textId="680175AD" w:rsidR="00762450" w:rsidRPr="005523BD" w:rsidRDefault="00762450" w:rsidP="00762450">
      <w:pPr>
        <w:jc w:val="center"/>
        <w:rPr>
          <w:rFonts w:ascii="Arial" w:hAnsi="Arial" w:cs="Arial"/>
          <w:sz w:val="20"/>
          <w:szCs w:val="20"/>
        </w:rPr>
      </w:pPr>
      <w:r w:rsidRPr="005523BD">
        <w:rPr>
          <w:rFonts w:ascii="Arial" w:hAnsi="Arial" w:cs="Arial"/>
          <w:sz w:val="20"/>
          <w:szCs w:val="20"/>
        </w:rPr>
        <w:t>Biography</w:t>
      </w:r>
    </w:p>
    <w:p w14:paraId="6A98B3EA" w14:textId="3EE2FC2D" w:rsidR="00762450" w:rsidRPr="005523BD" w:rsidRDefault="003F7368" w:rsidP="00762450">
      <w:pPr>
        <w:jc w:val="center"/>
        <w:rPr>
          <w:rFonts w:ascii="Arial" w:hAnsi="Arial" w:cs="Arial"/>
          <w:sz w:val="20"/>
          <w:szCs w:val="20"/>
        </w:rPr>
      </w:pPr>
      <w:r w:rsidRPr="003F7368">
        <w:rPr>
          <w:rFonts w:ascii="Arial" w:hAnsi="Arial" w:cs="Arial"/>
          <w:b/>
          <w:bCs/>
          <w:sz w:val="20"/>
          <w:szCs w:val="20"/>
        </w:rPr>
        <w:t>On-Sale</w:t>
      </w:r>
      <w:r>
        <w:rPr>
          <w:rFonts w:ascii="Arial" w:hAnsi="Arial" w:cs="Arial"/>
          <w:sz w:val="20"/>
          <w:szCs w:val="20"/>
        </w:rPr>
        <w:t>:</w:t>
      </w:r>
      <w:r w:rsidR="00762450" w:rsidRPr="005523BD">
        <w:rPr>
          <w:rFonts w:ascii="Arial" w:hAnsi="Arial" w:cs="Arial"/>
          <w:sz w:val="20"/>
          <w:szCs w:val="20"/>
        </w:rPr>
        <w:t xml:space="preserve"> </w:t>
      </w:r>
      <w:r w:rsidR="006729E4" w:rsidRPr="00583DC7">
        <w:rPr>
          <w:rFonts w:ascii="Arial" w:hAnsi="Arial" w:cs="Arial"/>
          <w:sz w:val="20"/>
          <w:szCs w:val="20"/>
        </w:rPr>
        <w:t xml:space="preserve">August </w:t>
      </w:r>
      <w:r w:rsidR="006729E4">
        <w:rPr>
          <w:rFonts w:ascii="Arial" w:hAnsi="Arial" w:cs="Arial"/>
          <w:sz w:val="20"/>
          <w:szCs w:val="20"/>
        </w:rPr>
        <w:t>2025</w:t>
      </w:r>
    </w:p>
    <w:p w14:paraId="3DE02097" w14:textId="77777777" w:rsidR="005523BD" w:rsidRPr="00622EC2" w:rsidRDefault="005523BD" w:rsidP="00762450">
      <w:pPr>
        <w:jc w:val="center"/>
        <w:rPr>
          <w:rFonts w:ascii="Arial" w:hAnsi="Arial" w:cs="Arial"/>
          <w:sz w:val="12"/>
          <w:szCs w:val="12"/>
        </w:rPr>
      </w:pPr>
    </w:p>
    <w:p w14:paraId="3C0DE57B" w14:textId="5897BDC9" w:rsidR="00762450" w:rsidRDefault="00762450" w:rsidP="005523BD">
      <w:pPr>
        <w:jc w:val="center"/>
        <w:rPr>
          <w:rFonts w:ascii="Arial" w:hAnsi="Arial" w:cs="Arial"/>
          <w:sz w:val="20"/>
          <w:szCs w:val="20"/>
        </w:rPr>
      </w:pPr>
      <w:r w:rsidRPr="005523BD">
        <w:rPr>
          <w:rFonts w:ascii="Arial" w:hAnsi="Arial" w:cs="Arial"/>
          <w:sz w:val="20"/>
          <w:szCs w:val="20"/>
        </w:rPr>
        <w:t xml:space="preserve">Order direct or via </w:t>
      </w:r>
      <w:r w:rsidR="006729E4">
        <w:rPr>
          <w:rFonts w:ascii="Arial" w:hAnsi="Arial" w:cs="Arial"/>
          <w:sz w:val="20"/>
          <w:szCs w:val="20"/>
        </w:rPr>
        <w:t>Ingram</w:t>
      </w:r>
    </w:p>
    <w:p w14:paraId="12B2A2AF" w14:textId="5AE5C12D" w:rsidR="00762450" w:rsidRPr="008B63F6" w:rsidRDefault="008B63F6" w:rsidP="006729E4">
      <w:pPr>
        <w:tabs>
          <w:tab w:val="left" w:pos="180"/>
          <w:tab w:val="left" w:pos="3060"/>
        </w:tabs>
        <w:rPr>
          <w:sz w:val="18"/>
          <w:szCs w:val="18"/>
        </w:rPr>
      </w:pPr>
      <w:r>
        <w:rPr>
          <w:sz w:val="18"/>
          <w:szCs w:val="18"/>
        </w:rPr>
        <w:tab/>
      </w:r>
      <w:r>
        <w:rPr>
          <w:sz w:val="18"/>
          <w:szCs w:val="18"/>
          <w:u w:val="single"/>
        </w:rPr>
        <w:tab/>
      </w:r>
    </w:p>
    <w:p w14:paraId="0F1E4E91" w14:textId="77777777" w:rsidR="00762450" w:rsidRPr="008B63F6" w:rsidRDefault="00762450">
      <w:pPr>
        <w:rPr>
          <w:sz w:val="20"/>
          <w:szCs w:val="20"/>
        </w:rPr>
      </w:pPr>
    </w:p>
    <w:p w14:paraId="57A95857" w14:textId="1871CD6E" w:rsidR="008B63F6" w:rsidRPr="005523BD" w:rsidRDefault="008B63F6" w:rsidP="008B63F6">
      <w:pPr>
        <w:jc w:val="center"/>
        <w:rPr>
          <w:rFonts w:ascii="Arial" w:hAnsi="Arial" w:cs="Arial"/>
          <w:sz w:val="22"/>
          <w:szCs w:val="22"/>
        </w:rPr>
      </w:pPr>
      <w:r w:rsidRPr="005523BD">
        <w:rPr>
          <w:rFonts w:ascii="Arial" w:hAnsi="Arial" w:cs="Arial"/>
          <w:sz w:val="22"/>
          <w:szCs w:val="22"/>
        </w:rPr>
        <w:t>Faulkner-Wisdom Award Finalist for Nonfiction Book!</w:t>
      </w:r>
    </w:p>
    <w:p w14:paraId="39D42FF3" w14:textId="77777777" w:rsidR="008B63F6" w:rsidRPr="008B63F6" w:rsidRDefault="008B63F6" w:rsidP="006729E4">
      <w:pPr>
        <w:tabs>
          <w:tab w:val="left" w:pos="180"/>
          <w:tab w:val="left" w:pos="3060"/>
        </w:tabs>
        <w:rPr>
          <w:sz w:val="18"/>
          <w:szCs w:val="18"/>
        </w:rPr>
      </w:pPr>
      <w:r>
        <w:rPr>
          <w:sz w:val="18"/>
          <w:szCs w:val="18"/>
        </w:rPr>
        <w:tab/>
      </w:r>
      <w:r>
        <w:rPr>
          <w:sz w:val="18"/>
          <w:szCs w:val="18"/>
          <w:u w:val="single"/>
        </w:rPr>
        <w:tab/>
      </w:r>
    </w:p>
    <w:p w14:paraId="11C39FDB" w14:textId="77777777" w:rsidR="008B63F6" w:rsidRDefault="008B63F6">
      <w:pPr>
        <w:rPr>
          <w:sz w:val="20"/>
          <w:szCs w:val="20"/>
        </w:rPr>
      </w:pPr>
    </w:p>
    <w:p w14:paraId="68402193" w14:textId="21CC962F" w:rsidR="001D0E0B" w:rsidRDefault="00B43256" w:rsidP="001B3E8A">
      <w:pPr>
        <w:jc w:val="center"/>
      </w:pPr>
      <w:r>
        <w:fldChar w:fldCharType="begin"/>
      </w:r>
      <w:r>
        <w:instrText xml:space="preserve"> INCLUDEPICTURE "https://ulpress.org/cdn/shop/files/UL_Press_-_One_Color_-_Filled_-_Black_300x300.png?v=1722974696"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F371BEA" wp14:editId="3DBCB0E0">
            <wp:extent cx="1091449" cy="821617"/>
            <wp:effectExtent l="0" t="0" r="1270" b="4445"/>
            <wp:docPr id="1841509951" name="Picture 1" descr="UL P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L Press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626" cy="861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A63F8F7" w14:textId="117CAE8D" w:rsidR="002048DF" w:rsidRDefault="002048DF" w:rsidP="000C6597">
      <w:pPr>
        <w:spacing w:before="60"/>
        <w:jc w:val="center"/>
        <w:rPr>
          <w:sz w:val="22"/>
          <w:szCs w:val="22"/>
        </w:rPr>
      </w:pPr>
      <w:r>
        <w:rPr>
          <w:sz w:val="22"/>
          <w:szCs w:val="22"/>
        </w:rPr>
        <w:t>UL Press</w:t>
      </w:r>
    </w:p>
    <w:p w14:paraId="011AB219" w14:textId="5AAAED71" w:rsidR="00933B2A" w:rsidRPr="005646D3" w:rsidRDefault="00C84D61" w:rsidP="002048DF">
      <w:pPr>
        <w:jc w:val="center"/>
        <w:rPr>
          <w:sz w:val="22"/>
          <w:szCs w:val="22"/>
        </w:rPr>
      </w:pPr>
      <w:r>
        <w:rPr>
          <w:sz w:val="22"/>
          <w:szCs w:val="22"/>
        </w:rPr>
        <w:t>P.O. Box 43558</w:t>
      </w:r>
    </w:p>
    <w:p w14:paraId="7BAA0AED" w14:textId="7C70310E" w:rsidR="001D0E0B" w:rsidRPr="005646D3" w:rsidRDefault="00B43256" w:rsidP="003C201D">
      <w:pPr>
        <w:jc w:val="center"/>
        <w:rPr>
          <w:sz w:val="22"/>
          <w:szCs w:val="22"/>
        </w:rPr>
      </w:pPr>
      <w:r w:rsidRPr="005646D3">
        <w:rPr>
          <w:sz w:val="22"/>
          <w:szCs w:val="22"/>
        </w:rPr>
        <w:t>Lafayette, LA 7050</w:t>
      </w:r>
      <w:r w:rsidR="00C84D61">
        <w:rPr>
          <w:sz w:val="22"/>
          <w:szCs w:val="22"/>
        </w:rPr>
        <w:t>4</w:t>
      </w:r>
    </w:p>
    <w:p w14:paraId="4379D4A8" w14:textId="2D25E2F3" w:rsidR="001D0E0B" w:rsidRPr="005646D3" w:rsidRDefault="00B43256" w:rsidP="00B43256">
      <w:pPr>
        <w:jc w:val="center"/>
        <w:rPr>
          <w:sz w:val="22"/>
          <w:szCs w:val="22"/>
        </w:rPr>
      </w:pPr>
      <w:r w:rsidRPr="005646D3">
        <w:rPr>
          <w:sz w:val="22"/>
          <w:szCs w:val="22"/>
        </w:rPr>
        <w:t>337-</w:t>
      </w:r>
      <w:r w:rsidR="002048DF">
        <w:rPr>
          <w:sz w:val="22"/>
          <w:szCs w:val="22"/>
        </w:rPr>
        <w:t>482</w:t>
      </w:r>
      <w:r w:rsidRPr="005646D3">
        <w:rPr>
          <w:sz w:val="22"/>
          <w:szCs w:val="22"/>
        </w:rPr>
        <w:t>-</w:t>
      </w:r>
      <w:r w:rsidR="002048DF">
        <w:rPr>
          <w:sz w:val="22"/>
          <w:szCs w:val="22"/>
        </w:rPr>
        <w:t>1163</w:t>
      </w:r>
      <w:r w:rsidRPr="005646D3">
        <w:rPr>
          <w:sz w:val="22"/>
          <w:szCs w:val="22"/>
        </w:rPr>
        <w:t xml:space="preserve">  </w:t>
      </w:r>
      <w:r w:rsidR="005523BD" w:rsidRPr="005646D3">
        <w:rPr>
          <w:sz w:val="22"/>
          <w:szCs w:val="22"/>
        </w:rPr>
        <w:t>songmuang.greer@louisiana.edu</w:t>
      </w:r>
    </w:p>
    <w:p w14:paraId="32E410CF" w14:textId="77777777" w:rsidR="00583DC7" w:rsidRPr="005646D3" w:rsidRDefault="00B43256" w:rsidP="00B43256">
      <w:pPr>
        <w:jc w:val="center"/>
        <w:rPr>
          <w:sz w:val="22"/>
          <w:szCs w:val="22"/>
        </w:rPr>
      </w:pPr>
      <w:r w:rsidRPr="005646D3">
        <w:rPr>
          <w:sz w:val="22"/>
          <w:szCs w:val="22"/>
        </w:rPr>
        <w:t>ulpress.org</w:t>
      </w:r>
    </w:p>
    <w:p w14:paraId="6C4523BC" w14:textId="77777777" w:rsidR="000340A0" w:rsidRPr="002A0C62" w:rsidRDefault="00583DC7" w:rsidP="00B43256">
      <w:pPr>
        <w:jc w:val="center"/>
        <w:rPr>
          <w:sz w:val="22"/>
          <w:szCs w:val="22"/>
        </w:rPr>
      </w:pPr>
      <w:r w:rsidRPr="002A0C62">
        <w:rPr>
          <w:sz w:val="22"/>
          <w:szCs w:val="22"/>
        </w:rPr>
        <w:t>facebook.com/ULPressBooks</w:t>
      </w:r>
    </w:p>
    <w:p w14:paraId="6C661E0F" w14:textId="77777777" w:rsidR="000340A0" w:rsidRPr="00622EC2" w:rsidRDefault="000340A0" w:rsidP="00B43256">
      <w:pPr>
        <w:jc w:val="center"/>
        <w:rPr>
          <w:sz w:val="12"/>
          <w:szCs w:val="12"/>
        </w:rPr>
      </w:pPr>
    </w:p>
    <w:p w14:paraId="649E213E" w14:textId="375ABE14" w:rsidR="000340A0" w:rsidRDefault="00AC3A80" w:rsidP="00B43256">
      <w:pPr>
        <w:jc w:val="center"/>
        <w:rPr>
          <w:sz w:val="20"/>
          <w:szCs w:val="20"/>
        </w:rPr>
      </w:pPr>
      <w:r w:rsidRPr="00AC3A80">
        <w:rPr>
          <w:noProof/>
          <w:sz w:val="20"/>
          <w:szCs w:val="20"/>
        </w:rPr>
        <w:drawing>
          <wp:inline distT="0" distB="0" distL="0" distR="0" wp14:anchorId="2F3AE790" wp14:editId="79E68BC0">
            <wp:extent cx="990473" cy="993530"/>
            <wp:effectExtent l="0" t="0" r="635" b="0"/>
            <wp:docPr id="1729314462" name="Picture 1" descr="A qr code with a few black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314462" name="Picture 1" descr="A qr code with a few black squares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07065" cy="1010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9CEF1" w14:textId="0E0952FE" w:rsidR="001D0E0B" w:rsidRPr="00FB009A" w:rsidRDefault="00B43256" w:rsidP="00B43256">
      <w:pPr>
        <w:jc w:val="center"/>
        <w:rPr>
          <w:rFonts w:ascii="Arial Narrow" w:hAnsi="Arial Narrow" w:cs="Arial"/>
          <w:b/>
          <w:bCs/>
          <w:i/>
          <w:iCs/>
          <w:caps/>
          <w:color w:val="000000" w:themeColor="text1"/>
          <w:position w:val="24"/>
          <w:sz w:val="44"/>
          <w:szCs w:val="44"/>
        </w:rPr>
      </w:pPr>
      <w:r>
        <w:rPr>
          <w:sz w:val="20"/>
          <w:szCs w:val="20"/>
        </w:rPr>
        <w:br w:type="column"/>
      </w:r>
      <w:r w:rsidR="00B41F12" w:rsidRPr="00B41F12">
        <w:rPr>
          <w:noProof/>
          <w:sz w:val="20"/>
          <w:szCs w:val="20"/>
        </w:rPr>
        <w:drawing>
          <wp:inline distT="0" distB="0" distL="0" distR="0" wp14:anchorId="16C19312" wp14:editId="1D67416D">
            <wp:extent cx="3603568" cy="655093"/>
            <wp:effectExtent l="0" t="0" r="3810" b="5715"/>
            <wp:docPr id="8583280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32801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53158" cy="682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6C2F8" w14:textId="1035C09E" w:rsidR="001D0E0B" w:rsidRPr="005523BD" w:rsidRDefault="006729E4" w:rsidP="00B41F12">
      <w:pPr>
        <w:spacing w:before="120"/>
        <w:jc w:val="center"/>
        <w:rPr>
          <w:rFonts w:ascii="Arial" w:hAnsi="Arial" w:cs="Arial"/>
          <w:i/>
          <w:iCs/>
          <w:sz w:val="28"/>
          <w:szCs w:val="28"/>
        </w:rPr>
      </w:pPr>
      <w:r>
        <w:rPr>
          <w:rFonts w:ascii="Arial" w:hAnsi="Arial" w:cs="Arial"/>
          <w:i/>
          <w:iCs/>
          <w:sz w:val="28"/>
          <w:szCs w:val="28"/>
        </w:rPr>
        <w:t>The Artist</w:t>
      </w:r>
      <w:r w:rsidR="001D0E0B" w:rsidRPr="005523BD">
        <w:rPr>
          <w:rFonts w:ascii="Arial" w:hAnsi="Arial" w:cs="Arial"/>
          <w:i/>
          <w:iCs/>
          <w:sz w:val="28"/>
          <w:szCs w:val="28"/>
        </w:rPr>
        <w:t xml:space="preserve"> and His Circle</w:t>
      </w:r>
    </w:p>
    <w:p w14:paraId="4667FE67" w14:textId="04658970" w:rsidR="001D0E0B" w:rsidRPr="005523BD" w:rsidRDefault="005523BD" w:rsidP="001D0E0B">
      <w:pPr>
        <w:jc w:val="center"/>
      </w:pPr>
      <w:r w:rsidRPr="003F7368">
        <w:rPr>
          <w:i/>
          <w:iCs/>
        </w:rPr>
        <w:t>b</w:t>
      </w:r>
      <w:r w:rsidR="001D0E0B" w:rsidRPr="003F7368">
        <w:rPr>
          <w:i/>
          <w:iCs/>
        </w:rPr>
        <w:t>y</w:t>
      </w:r>
      <w:r w:rsidR="001D0E0B" w:rsidRPr="005523BD">
        <w:t xml:space="preserve"> J. Michael Warner</w:t>
      </w:r>
    </w:p>
    <w:p w14:paraId="74260FEA" w14:textId="77777777" w:rsidR="005523BD" w:rsidRPr="00F32F73" w:rsidRDefault="005523BD" w:rsidP="005523BD">
      <w:pPr>
        <w:tabs>
          <w:tab w:val="left" w:pos="180"/>
          <w:tab w:val="left" w:pos="5580"/>
        </w:tabs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  <w:u w:val="single"/>
        </w:rPr>
        <w:tab/>
      </w:r>
      <w:r>
        <w:rPr>
          <w:sz w:val="20"/>
          <w:szCs w:val="20"/>
        </w:rPr>
        <w:t xml:space="preserve"> </w:t>
      </w:r>
    </w:p>
    <w:p w14:paraId="73B16556" w14:textId="77777777" w:rsidR="001D0E0B" w:rsidRDefault="001D0E0B">
      <w:pPr>
        <w:rPr>
          <w:sz w:val="20"/>
          <w:szCs w:val="20"/>
        </w:rPr>
      </w:pPr>
    </w:p>
    <w:p w14:paraId="28BEC53C" w14:textId="50B6F3F2" w:rsidR="005523BD" w:rsidRPr="003575FF" w:rsidRDefault="00301F8C">
      <w:pPr>
        <w:rPr>
          <w:rFonts w:ascii="Arial" w:hAnsi="Arial" w:cs="Arial"/>
          <w:sz w:val="22"/>
          <w:szCs w:val="22"/>
        </w:rPr>
      </w:pPr>
      <w:r w:rsidRPr="003575FF">
        <w:rPr>
          <w:rFonts w:ascii="Arial" w:eastAsia="Times New Roman" w:hAnsi="Arial" w:cs="Arial"/>
          <w:i/>
          <w:iCs/>
          <w:sz w:val="22"/>
          <w:szCs w:val="22"/>
        </w:rPr>
        <w:t>CHARLES WHITFIELD RICHARDS: THE ARTIST AND HIS CIRCLE</w:t>
      </w:r>
      <w:r w:rsidR="005523BD" w:rsidRPr="003575FF">
        <w:rPr>
          <w:rFonts w:ascii="Arial" w:eastAsia="Times New Roman" w:hAnsi="Arial" w:cs="Arial"/>
          <w:sz w:val="22"/>
          <w:szCs w:val="22"/>
        </w:rPr>
        <w:t xml:space="preserve"> </w:t>
      </w:r>
      <w:r w:rsidRPr="003575FF">
        <w:rPr>
          <w:rFonts w:ascii="Arial" w:eastAsia="Times New Roman" w:hAnsi="Arial" w:cs="Arial"/>
          <w:sz w:val="22"/>
          <w:szCs w:val="22"/>
        </w:rPr>
        <w:t xml:space="preserve">is </w:t>
      </w:r>
      <w:r w:rsidR="005523BD" w:rsidRPr="003575FF">
        <w:rPr>
          <w:rFonts w:ascii="Arial" w:eastAsia="Times New Roman" w:hAnsi="Arial" w:cs="Arial"/>
          <w:sz w:val="22"/>
          <w:szCs w:val="22"/>
        </w:rPr>
        <w:t xml:space="preserve">the first book-length biography of </w:t>
      </w:r>
      <w:r w:rsidRPr="003575FF">
        <w:rPr>
          <w:rFonts w:ascii="Arial" w:eastAsia="Times New Roman" w:hAnsi="Arial" w:cs="Arial"/>
          <w:sz w:val="22"/>
          <w:szCs w:val="22"/>
        </w:rPr>
        <w:t>this</w:t>
      </w:r>
      <w:r w:rsidR="005523BD" w:rsidRPr="003575FF">
        <w:rPr>
          <w:rFonts w:ascii="Arial" w:eastAsia="Times New Roman" w:hAnsi="Arial" w:cs="Arial"/>
          <w:sz w:val="22"/>
          <w:szCs w:val="22"/>
        </w:rPr>
        <w:t xml:space="preserve"> artist and journalist</w:t>
      </w:r>
      <w:r w:rsidRPr="003575FF">
        <w:rPr>
          <w:rFonts w:ascii="Arial" w:eastAsia="Times New Roman" w:hAnsi="Arial" w:cs="Arial"/>
          <w:sz w:val="22"/>
          <w:szCs w:val="22"/>
        </w:rPr>
        <w:t xml:space="preserve">, </w:t>
      </w:r>
      <w:r w:rsidR="001B0464" w:rsidRPr="003575FF">
        <w:rPr>
          <w:rFonts w:ascii="Arial" w:eastAsia="Times New Roman" w:hAnsi="Arial" w:cs="Arial"/>
          <w:sz w:val="22"/>
          <w:szCs w:val="22"/>
        </w:rPr>
        <w:t>tracing</w:t>
      </w:r>
      <w:r w:rsidRPr="003575FF">
        <w:rPr>
          <w:rFonts w:ascii="Arial" w:eastAsia="Times New Roman" w:hAnsi="Arial" w:cs="Arial"/>
          <w:sz w:val="22"/>
          <w:szCs w:val="22"/>
        </w:rPr>
        <w:t xml:space="preserve"> his journey</w:t>
      </w:r>
      <w:r w:rsidR="005523BD" w:rsidRPr="003575FF">
        <w:rPr>
          <w:rFonts w:ascii="Arial" w:eastAsia="Times New Roman" w:hAnsi="Arial" w:cs="Arial"/>
          <w:sz w:val="22"/>
          <w:szCs w:val="22"/>
        </w:rPr>
        <w:t xml:space="preserve"> from </w:t>
      </w:r>
      <w:r w:rsidR="00284A8F" w:rsidRPr="003575FF">
        <w:rPr>
          <w:rFonts w:ascii="Arial" w:eastAsia="Times New Roman" w:hAnsi="Arial" w:cs="Arial"/>
          <w:sz w:val="22"/>
          <w:szCs w:val="22"/>
        </w:rPr>
        <w:t xml:space="preserve">the Mississippi Delta to </w:t>
      </w:r>
      <w:r w:rsidR="005523BD" w:rsidRPr="003575FF">
        <w:rPr>
          <w:rFonts w:ascii="Arial" w:eastAsia="Times New Roman" w:hAnsi="Arial" w:cs="Arial"/>
          <w:sz w:val="22"/>
          <w:szCs w:val="22"/>
        </w:rPr>
        <w:t>Jazz</w:t>
      </w:r>
      <w:r w:rsidR="00557B12" w:rsidRPr="003575FF">
        <w:rPr>
          <w:rFonts w:ascii="Arial" w:eastAsia="Times New Roman" w:hAnsi="Arial" w:cs="Arial"/>
          <w:sz w:val="22"/>
          <w:szCs w:val="22"/>
        </w:rPr>
        <w:t>-</w:t>
      </w:r>
      <w:r w:rsidR="005523BD" w:rsidRPr="003575FF">
        <w:rPr>
          <w:rFonts w:ascii="Arial" w:eastAsia="Times New Roman" w:hAnsi="Arial" w:cs="Arial"/>
          <w:sz w:val="22"/>
          <w:szCs w:val="22"/>
        </w:rPr>
        <w:t>Age Paris to modern New Orleans.</w:t>
      </w:r>
      <w:r w:rsidR="001B0464" w:rsidRPr="003575FF">
        <w:rPr>
          <w:rFonts w:ascii="Arial" w:eastAsia="Times New Roman" w:hAnsi="Arial" w:cs="Arial"/>
          <w:sz w:val="22"/>
          <w:szCs w:val="22"/>
        </w:rPr>
        <w:t xml:space="preserve"> </w:t>
      </w:r>
    </w:p>
    <w:p w14:paraId="733D676F" w14:textId="77777777" w:rsidR="005523BD" w:rsidRPr="00F32F73" w:rsidRDefault="005523BD" w:rsidP="005523BD">
      <w:pPr>
        <w:tabs>
          <w:tab w:val="left" w:pos="180"/>
          <w:tab w:val="left" w:pos="5580"/>
        </w:tabs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  <w:u w:val="single"/>
        </w:rPr>
        <w:tab/>
      </w:r>
      <w:r>
        <w:rPr>
          <w:sz w:val="20"/>
          <w:szCs w:val="20"/>
        </w:rPr>
        <w:t xml:space="preserve"> </w:t>
      </w:r>
    </w:p>
    <w:p w14:paraId="7D948546" w14:textId="77777777" w:rsidR="005523BD" w:rsidRPr="00FD7F93" w:rsidRDefault="005523BD">
      <w:pPr>
        <w:rPr>
          <w:sz w:val="13"/>
          <w:szCs w:val="13"/>
        </w:rPr>
      </w:pPr>
    </w:p>
    <w:p w14:paraId="31D9885A" w14:textId="5CCF164F" w:rsidR="00CF21E6" w:rsidRPr="001610BE" w:rsidRDefault="000B33BC" w:rsidP="002A0C62">
      <w:pPr>
        <w:rPr>
          <w:color w:val="0B769F" w:themeColor="accent4" w:themeShade="BF"/>
          <w:sz w:val="21"/>
          <w:szCs w:val="21"/>
        </w:rPr>
      </w:pPr>
      <w:r w:rsidRPr="001610BE">
        <w:rPr>
          <w:rFonts w:ascii="Helvetica" w:hAnsi="Helvetica"/>
          <w:color w:val="0B769F" w:themeColor="accent4" w:themeShade="BF"/>
          <w:sz w:val="21"/>
          <w:szCs w:val="21"/>
        </w:rPr>
        <w:t xml:space="preserve">An incisive </w:t>
      </w:r>
      <w:r w:rsidR="00E6279B" w:rsidRPr="001610BE">
        <w:rPr>
          <w:rFonts w:ascii="Helvetica" w:hAnsi="Helvetica"/>
          <w:color w:val="0B769F" w:themeColor="accent4" w:themeShade="BF"/>
          <w:sz w:val="21"/>
          <w:szCs w:val="21"/>
        </w:rPr>
        <w:t>and</w:t>
      </w:r>
      <w:r w:rsidRPr="001610BE">
        <w:rPr>
          <w:rFonts w:ascii="Helvetica" w:hAnsi="Helvetica"/>
          <w:color w:val="0B769F" w:themeColor="accent4" w:themeShade="BF"/>
          <w:sz w:val="21"/>
          <w:szCs w:val="21"/>
        </w:rPr>
        <w:t xml:space="preserve"> enlightening snapshot </w:t>
      </w:r>
      <w:r w:rsidR="00E6279B" w:rsidRPr="001610BE">
        <w:rPr>
          <w:rFonts w:ascii="Helvetica" w:hAnsi="Helvetica"/>
          <w:color w:val="0B769F" w:themeColor="accent4" w:themeShade="BF"/>
          <w:sz w:val="21"/>
          <w:szCs w:val="21"/>
        </w:rPr>
        <w:t>of a neglected artist and his time.</w:t>
      </w:r>
    </w:p>
    <w:p w14:paraId="6D60DA11" w14:textId="71C62B20" w:rsidR="00F32F73" w:rsidRPr="00AA7C2C" w:rsidRDefault="00F32F73" w:rsidP="00AA7C2C">
      <w:pPr>
        <w:spacing w:after="120"/>
        <w:ind w:firstLine="360"/>
        <w:rPr>
          <w:i/>
          <w:iCs/>
          <w:sz w:val="20"/>
          <w:szCs w:val="20"/>
        </w:rPr>
      </w:pPr>
      <w:r w:rsidRPr="00933B2A">
        <w:rPr>
          <w:sz w:val="21"/>
          <w:szCs w:val="21"/>
        </w:rPr>
        <w:t>–</w:t>
      </w:r>
      <w:r w:rsidR="001D0E0B" w:rsidRPr="00933B2A">
        <w:rPr>
          <w:sz w:val="21"/>
          <w:szCs w:val="21"/>
        </w:rPr>
        <w:t xml:space="preserve"> </w:t>
      </w:r>
      <w:r w:rsidRPr="00933B2A">
        <w:rPr>
          <w:i/>
          <w:iCs/>
          <w:sz w:val="21"/>
          <w:szCs w:val="21"/>
        </w:rPr>
        <w:t>Kirkus Reviews</w:t>
      </w:r>
    </w:p>
    <w:p w14:paraId="631412BA" w14:textId="6F227158" w:rsidR="003575FF" w:rsidRPr="001610BE" w:rsidRDefault="003575FF" w:rsidP="003575FF">
      <w:pPr>
        <w:ind w:right="-90"/>
        <w:rPr>
          <w:rFonts w:ascii="Helvetica" w:hAnsi="Helvetica"/>
          <w:color w:val="0B769F" w:themeColor="accent4" w:themeShade="BF"/>
          <w:sz w:val="21"/>
          <w:szCs w:val="21"/>
        </w:rPr>
      </w:pPr>
      <w:r w:rsidRPr="001610BE">
        <w:rPr>
          <w:rFonts w:ascii="Helvetica" w:hAnsi="Helvetica"/>
          <w:color w:val="0B769F" w:themeColor="accent4" w:themeShade="BF"/>
          <w:sz w:val="21"/>
          <w:szCs w:val="21"/>
        </w:rPr>
        <w:t>J. Michael Warner’s illuminating biography of Charles Whitfield Richards is a window into a world that feels gone in many respects, but also still present in the streets and buildings of the French Quarter and in the people who cherish it.</w:t>
      </w:r>
    </w:p>
    <w:p w14:paraId="642771EC" w14:textId="6A7ED187" w:rsidR="003575FF" w:rsidRDefault="003575FF" w:rsidP="006451E3">
      <w:pPr>
        <w:spacing w:after="120"/>
        <w:ind w:right="-180" w:firstLine="360"/>
        <w:rPr>
          <w:i/>
          <w:iCs/>
          <w:sz w:val="21"/>
          <w:szCs w:val="21"/>
        </w:rPr>
      </w:pPr>
      <w:r w:rsidRPr="00933B2A">
        <w:rPr>
          <w:sz w:val="21"/>
          <w:szCs w:val="21"/>
        </w:rPr>
        <w:t xml:space="preserve">– </w:t>
      </w:r>
      <w:r w:rsidRPr="00933B2A">
        <w:rPr>
          <w:i/>
          <w:iCs/>
          <w:sz w:val="21"/>
          <w:szCs w:val="21"/>
        </w:rPr>
        <w:t>Daniel Hammer</w:t>
      </w:r>
      <w:r w:rsidR="001610BE">
        <w:rPr>
          <w:i/>
          <w:iCs/>
          <w:sz w:val="21"/>
          <w:szCs w:val="21"/>
        </w:rPr>
        <w:t xml:space="preserve">, </w:t>
      </w:r>
      <w:r w:rsidR="003D3D4D">
        <w:rPr>
          <w:i/>
          <w:iCs/>
          <w:sz w:val="21"/>
          <w:szCs w:val="21"/>
        </w:rPr>
        <w:t>Director</w:t>
      </w:r>
      <w:r w:rsidR="001610BE">
        <w:rPr>
          <w:i/>
          <w:iCs/>
          <w:sz w:val="21"/>
          <w:szCs w:val="21"/>
        </w:rPr>
        <w:t xml:space="preserve">, </w:t>
      </w:r>
      <w:r w:rsidRPr="00933B2A">
        <w:rPr>
          <w:i/>
          <w:iCs/>
          <w:sz w:val="21"/>
          <w:szCs w:val="21"/>
        </w:rPr>
        <w:t>The Historic New Orleans</w:t>
      </w:r>
      <w:r w:rsidR="006451E3">
        <w:rPr>
          <w:i/>
          <w:iCs/>
          <w:sz w:val="21"/>
          <w:szCs w:val="21"/>
        </w:rPr>
        <w:t xml:space="preserve"> </w:t>
      </w:r>
      <w:r w:rsidRPr="00933B2A">
        <w:rPr>
          <w:i/>
          <w:iCs/>
          <w:sz w:val="21"/>
          <w:szCs w:val="21"/>
        </w:rPr>
        <w:t>Collection</w:t>
      </w:r>
    </w:p>
    <w:p w14:paraId="2D02E652" w14:textId="3493B071" w:rsidR="00B86F0D" w:rsidRPr="00B86F0D" w:rsidRDefault="00B86F0D" w:rsidP="00B86F0D">
      <w:pPr>
        <w:ind w:right="-180"/>
        <w:rPr>
          <w:rFonts w:ascii="Helvetica" w:hAnsi="Helvetica"/>
          <w:color w:val="0B769F" w:themeColor="accent4" w:themeShade="BF"/>
          <w:sz w:val="21"/>
          <w:szCs w:val="21"/>
        </w:rPr>
      </w:pPr>
      <w:r w:rsidRPr="00B86F0D">
        <w:rPr>
          <w:rFonts w:ascii="Helvetica" w:hAnsi="Helvetica"/>
          <w:color w:val="0B769F" w:themeColor="accent4" w:themeShade="BF"/>
          <w:sz w:val="21"/>
          <w:szCs w:val="21"/>
        </w:rPr>
        <w:t>Warner captivates readers with the vividly rendered adventures of artist Charles Richards and an engaging panoply of his bohemian friends, following them through</w:t>
      </w:r>
      <w:r>
        <w:rPr>
          <w:rFonts w:ascii="Helvetica" w:hAnsi="Helvetica"/>
          <w:color w:val="0B769F" w:themeColor="accent4" w:themeShade="BF"/>
          <w:sz w:val="21"/>
          <w:szCs w:val="21"/>
        </w:rPr>
        <w:t xml:space="preserve"> </w:t>
      </w:r>
      <w:r w:rsidRPr="00B86F0D">
        <w:rPr>
          <w:rFonts w:ascii="Helvetica" w:hAnsi="Helvetica"/>
          <w:color w:val="0B769F" w:themeColor="accent4" w:themeShade="BF"/>
          <w:sz w:val="21"/>
          <w:szCs w:val="21"/>
        </w:rPr>
        <w:t>1920s Paris, New York and later, the ever-fascinating French Quarter.</w:t>
      </w:r>
    </w:p>
    <w:p w14:paraId="3DE8A1C9" w14:textId="5BC19877" w:rsidR="001610BE" w:rsidRPr="00FD7F93" w:rsidRDefault="001610BE" w:rsidP="001610BE">
      <w:pPr>
        <w:spacing w:after="120"/>
        <w:ind w:firstLine="360"/>
        <w:rPr>
          <w:sz w:val="20"/>
          <w:szCs w:val="20"/>
        </w:rPr>
      </w:pPr>
      <w:r w:rsidRPr="00933B2A">
        <w:rPr>
          <w:sz w:val="21"/>
          <w:szCs w:val="21"/>
        </w:rPr>
        <w:t xml:space="preserve">– </w:t>
      </w:r>
      <w:r>
        <w:rPr>
          <w:i/>
          <w:iCs/>
          <w:sz w:val="21"/>
          <w:szCs w:val="21"/>
        </w:rPr>
        <w:t xml:space="preserve">Ellis Anderson, </w:t>
      </w:r>
      <w:r w:rsidR="005646D3">
        <w:rPr>
          <w:i/>
          <w:iCs/>
          <w:sz w:val="21"/>
          <w:szCs w:val="21"/>
        </w:rPr>
        <w:t>Author</w:t>
      </w:r>
      <w:r w:rsidR="003D3D4D">
        <w:rPr>
          <w:i/>
          <w:iCs/>
          <w:sz w:val="21"/>
          <w:szCs w:val="21"/>
        </w:rPr>
        <w:t>,</w:t>
      </w:r>
      <w:r w:rsidR="00FD7F93">
        <w:rPr>
          <w:i/>
          <w:iCs/>
          <w:sz w:val="21"/>
          <w:szCs w:val="21"/>
        </w:rPr>
        <w:t xml:space="preserve"> </w:t>
      </w:r>
      <w:r w:rsidR="005646D3">
        <w:rPr>
          <w:sz w:val="21"/>
          <w:szCs w:val="21"/>
        </w:rPr>
        <w:t>Under Surge Under Siege</w:t>
      </w:r>
    </w:p>
    <w:p w14:paraId="061862E0" w14:textId="77777777" w:rsidR="00CF21E6" w:rsidRPr="00FD7F93" w:rsidRDefault="00CF21E6" w:rsidP="00CF21E6">
      <w:pPr>
        <w:tabs>
          <w:tab w:val="left" w:pos="180"/>
          <w:tab w:val="left" w:pos="5580"/>
        </w:tabs>
        <w:rPr>
          <w:sz w:val="13"/>
          <w:szCs w:val="13"/>
        </w:rPr>
      </w:pPr>
      <w:r w:rsidRPr="00FD7F93">
        <w:rPr>
          <w:sz w:val="13"/>
          <w:szCs w:val="13"/>
        </w:rPr>
        <w:tab/>
      </w:r>
      <w:r w:rsidRPr="00FD7F93">
        <w:rPr>
          <w:sz w:val="13"/>
          <w:szCs w:val="13"/>
          <w:u w:val="single"/>
        </w:rPr>
        <w:tab/>
      </w:r>
      <w:r w:rsidRPr="00FD7F93">
        <w:rPr>
          <w:sz w:val="13"/>
          <w:szCs w:val="13"/>
        </w:rPr>
        <w:t xml:space="preserve"> </w:t>
      </w:r>
    </w:p>
    <w:p w14:paraId="4C56C626" w14:textId="77777777" w:rsidR="00CF21E6" w:rsidRPr="00FD7F93" w:rsidRDefault="00CF21E6">
      <w:pPr>
        <w:rPr>
          <w:sz w:val="13"/>
          <w:szCs w:val="13"/>
        </w:rPr>
      </w:pPr>
    </w:p>
    <w:p w14:paraId="429A29D8" w14:textId="6D0C2125" w:rsidR="00404983" w:rsidRPr="003575FF" w:rsidRDefault="00404983" w:rsidP="003575FF">
      <w:pPr>
        <w:pStyle w:val="Body1"/>
        <w:ind w:firstLine="360"/>
        <w:rPr>
          <w:rFonts w:eastAsia="Cambria"/>
          <w:sz w:val="21"/>
          <w:szCs w:val="21"/>
        </w:rPr>
      </w:pPr>
      <w:r w:rsidRPr="003575FF">
        <w:rPr>
          <w:rFonts w:eastAsia="Cambria"/>
          <w:sz w:val="21"/>
          <w:szCs w:val="21"/>
        </w:rPr>
        <w:t>.</w:t>
      </w:r>
      <w:r w:rsidR="005646D3">
        <w:rPr>
          <w:rFonts w:eastAsia="Cambria"/>
          <w:sz w:val="21"/>
          <w:szCs w:val="21"/>
        </w:rPr>
        <w:t xml:space="preserve"> </w:t>
      </w:r>
      <w:r w:rsidRPr="003575FF">
        <w:rPr>
          <w:rFonts w:eastAsia="Cambria"/>
          <w:sz w:val="21"/>
          <w:szCs w:val="21"/>
        </w:rPr>
        <w:t>.</w:t>
      </w:r>
      <w:r w:rsidR="005646D3">
        <w:rPr>
          <w:rFonts w:eastAsia="Cambria"/>
          <w:sz w:val="21"/>
          <w:szCs w:val="21"/>
        </w:rPr>
        <w:t xml:space="preserve"> </w:t>
      </w:r>
      <w:r w:rsidRPr="003575FF">
        <w:rPr>
          <w:rFonts w:eastAsia="Cambria"/>
          <w:sz w:val="21"/>
          <w:szCs w:val="21"/>
        </w:rPr>
        <w:t>.</w:t>
      </w:r>
      <w:r w:rsidR="005646D3">
        <w:rPr>
          <w:rFonts w:eastAsia="Cambria"/>
          <w:sz w:val="21"/>
          <w:szCs w:val="21"/>
        </w:rPr>
        <w:t xml:space="preserve"> </w:t>
      </w:r>
      <w:r w:rsidRPr="003575FF">
        <w:rPr>
          <w:rFonts w:eastAsia="Cambria"/>
          <w:sz w:val="21"/>
          <w:szCs w:val="21"/>
        </w:rPr>
        <w:t>But simply putting into port for a day or two did not give Richards his chance to see Europe. So during one trip to Le Havre in late November 1925, he hatched plan</w:t>
      </w:r>
      <w:r w:rsidR="00A77D57">
        <w:rPr>
          <w:rFonts w:eastAsia="Cambria"/>
          <w:sz w:val="21"/>
          <w:szCs w:val="21"/>
        </w:rPr>
        <w:t>s</w:t>
      </w:r>
      <w:r w:rsidRPr="003575FF">
        <w:rPr>
          <w:rFonts w:eastAsia="Cambria"/>
          <w:sz w:val="21"/>
          <w:szCs w:val="21"/>
        </w:rPr>
        <w:t xml:space="preserve"> to travel to Paris for the study of art. </w:t>
      </w:r>
      <w:r w:rsidR="00E50501" w:rsidRPr="003575FF">
        <w:rPr>
          <w:rFonts w:eastAsia="Cambria"/>
          <w:sz w:val="21"/>
          <w:szCs w:val="21"/>
        </w:rPr>
        <w:t>He</w:t>
      </w:r>
      <w:r w:rsidRPr="003575FF">
        <w:rPr>
          <w:rFonts w:eastAsia="Cambria"/>
          <w:sz w:val="21"/>
          <w:szCs w:val="21"/>
        </w:rPr>
        <w:t xml:space="preserve"> had no passport or visa, but a seaman did not need such papers </w:t>
      </w:r>
      <w:r w:rsidR="00171309" w:rsidRPr="003575FF">
        <w:rPr>
          <w:rFonts w:eastAsia="Cambria"/>
          <w:sz w:val="21"/>
          <w:szCs w:val="21"/>
        </w:rPr>
        <w:t>for</w:t>
      </w:r>
      <w:r w:rsidRPr="003575FF">
        <w:rPr>
          <w:rFonts w:eastAsia="Cambria"/>
          <w:sz w:val="21"/>
          <w:szCs w:val="21"/>
        </w:rPr>
        <w:t xml:space="preserve"> a turnaround voyage to a port in Europe.</w:t>
      </w:r>
    </w:p>
    <w:p w14:paraId="2F4419A3" w14:textId="442518FB" w:rsidR="00404983" w:rsidRPr="003575FF" w:rsidRDefault="00404983" w:rsidP="00404983">
      <w:pPr>
        <w:pStyle w:val="Body1"/>
        <w:ind w:firstLine="360"/>
        <w:rPr>
          <w:rFonts w:eastAsia="Cambria"/>
          <w:sz w:val="21"/>
          <w:szCs w:val="21"/>
        </w:rPr>
      </w:pPr>
      <w:r w:rsidRPr="003575FF">
        <w:rPr>
          <w:rFonts w:eastAsia="Cambria"/>
          <w:sz w:val="21"/>
          <w:szCs w:val="21"/>
        </w:rPr>
        <w:t xml:space="preserve">Making up an innocent-sounding excuse, he simply walked off the ship and kept going. </w:t>
      </w:r>
      <w:r w:rsidR="00FD7F93">
        <w:rPr>
          <w:rFonts w:eastAsia="Cambria"/>
          <w:sz w:val="21"/>
          <w:szCs w:val="21"/>
        </w:rPr>
        <w:t>Coming</w:t>
      </w:r>
      <w:r w:rsidRPr="003575FF">
        <w:rPr>
          <w:rFonts w:eastAsia="Cambria"/>
          <w:sz w:val="21"/>
          <w:szCs w:val="21"/>
        </w:rPr>
        <w:t xml:space="preserve"> across a sailor on the beach who spoke English and French, </w:t>
      </w:r>
      <w:r w:rsidR="00FD7F93">
        <w:rPr>
          <w:rFonts w:eastAsia="Cambria"/>
          <w:sz w:val="21"/>
          <w:szCs w:val="21"/>
        </w:rPr>
        <w:t>they</w:t>
      </w:r>
      <w:r w:rsidRPr="003575FF">
        <w:rPr>
          <w:rFonts w:eastAsia="Cambria"/>
          <w:sz w:val="21"/>
          <w:szCs w:val="21"/>
        </w:rPr>
        <w:t xml:space="preserve"> together made their way by foot, rail, and thumb to Paris.</w:t>
      </w:r>
    </w:p>
    <w:p w14:paraId="5BC09898" w14:textId="3F8E7FB7" w:rsidR="00F32F73" w:rsidRPr="00FD7F93" w:rsidRDefault="00F32F73" w:rsidP="00F32F73">
      <w:pPr>
        <w:tabs>
          <w:tab w:val="left" w:pos="180"/>
          <w:tab w:val="left" w:pos="5580"/>
        </w:tabs>
        <w:rPr>
          <w:sz w:val="13"/>
          <w:szCs w:val="13"/>
        </w:rPr>
      </w:pPr>
      <w:r w:rsidRPr="00FD7F93">
        <w:rPr>
          <w:sz w:val="13"/>
          <w:szCs w:val="13"/>
        </w:rPr>
        <w:tab/>
      </w:r>
      <w:r w:rsidRPr="00FD7F93">
        <w:rPr>
          <w:sz w:val="13"/>
          <w:szCs w:val="13"/>
          <w:u w:val="single"/>
        </w:rPr>
        <w:tab/>
      </w:r>
      <w:r w:rsidRPr="00FD7F93">
        <w:rPr>
          <w:sz w:val="13"/>
          <w:szCs w:val="13"/>
        </w:rPr>
        <w:t xml:space="preserve"> </w:t>
      </w:r>
    </w:p>
    <w:p w14:paraId="6732B9A2" w14:textId="02E1336F" w:rsidR="00F32F73" w:rsidRDefault="00E50501">
      <w:pPr>
        <w:rPr>
          <w:sz w:val="20"/>
          <w:szCs w:val="20"/>
        </w:rPr>
      </w:pPr>
      <w:r w:rsidRPr="006729E4">
        <w:rPr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 wp14:anchorId="28D9EF9F" wp14:editId="2A93E97C">
            <wp:simplePos x="0" y="0"/>
            <wp:positionH relativeFrom="column">
              <wp:posOffset>0</wp:posOffset>
            </wp:positionH>
            <wp:positionV relativeFrom="paragraph">
              <wp:posOffset>146050</wp:posOffset>
            </wp:positionV>
            <wp:extent cx="1033780" cy="1162685"/>
            <wp:effectExtent l="0" t="0" r="0" b="5715"/>
            <wp:wrapSquare wrapText="bothSides"/>
            <wp:docPr id="10081476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147647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3780" cy="1162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5FEFC5" w14:textId="79064208" w:rsidR="00BC088B" w:rsidRPr="005646D3" w:rsidRDefault="006729E4" w:rsidP="002A0C62">
      <w:pPr>
        <w:rPr>
          <w:rFonts w:eastAsia="Times New Roman"/>
          <w:sz w:val="21"/>
          <w:szCs w:val="21"/>
        </w:rPr>
      </w:pPr>
      <w:r w:rsidRPr="005646D3">
        <w:rPr>
          <w:rFonts w:eastAsia="Times New Roman"/>
          <w:sz w:val="21"/>
          <w:szCs w:val="21"/>
        </w:rPr>
        <w:t xml:space="preserve">J. Michael Warner grew up in New Orleans, where he learned how to write a good story and cook the best bread pudding. </w:t>
      </w:r>
      <w:r w:rsidR="008B246A" w:rsidRPr="005646D3">
        <w:rPr>
          <w:rFonts w:eastAsia="Times New Roman"/>
          <w:sz w:val="21"/>
          <w:szCs w:val="21"/>
        </w:rPr>
        <w:t>Formerly</w:t>
      </w:r>
      <w:r w:rsidRPr="005646D3">
        <w:rPr>
          <w:rFonts w:eastAsia="Times New Roman"/>
          <w:sz w:val="21"/>
          <w:szCs w:val="21"/>
        </w:rPr>
        <w:t xml:space="preserve"> </w:t>
      </w:r>
      <w:r w:rsidR="005E6303" w:rsidRPr="005E6303">
        <w:rPr>
          <w:rFonts w:eastAsia="Times New Roman"/>
          <w:sz w:val="21"/>
          <w:szCs w:val="21"/>
        </w:rPr>
        <w:t>General Counsel for a San Francisco Bay Area biotech</w:t>
      </w:r>
      <w:r w:rsidRPr="005646D3">
        <w:rPr>
          <w:rFonts w:eastAsia="Times New Roman"/>
          <w:sz w:val="21"/>
          <w:szCs w:val="21"/>
        </w:rPr>
        <w:t xml:space="preserve">, he now writes fiction and </w:t>
      </w:r>
      <w:r w:rsidR="002A0C62" w:rsidRPr="005646D3">
        <w:rPr>
          <w:rFonts w:eastAsia="Times New Roman"/>
          <w:sz w:val="21"/>
          <w:szCs w:val="21"/>
        </w:rPr>
        <w:t xml:space="preserve">narrative </w:t>
      </w:r>
      <w:r w:rsidRPr="005646D3">
        <w:rPr>
          <w:rFonts w:eastAsia="Times New Roman"/>
          <w:sz w:val="21"/>
          <w:szCs w:val="21"/>
        </w:rPr>
        <w:t xml:space="preserve">nonfiction. Michael holds a diploma in Creative Writing from the University of Cambridge, and his </w:t>
      </w:r>
      <w:r w:rsidRPr="005646D3">
        <w:rPr>
          <w:rFonts w:eastAsia="Times New Roman"/>
          <w:i/>
          <w:iCs/>
          <w:caps/>
          <w:sz w:val="21"/>
          <w:szCs w:val="21"/>
        </w:rPr>
        <w:t>Charles Whitfield Richards</w:t>
      </w:r>
      <w:r w:rsidRPr="005646D3">
        <w:rPr>
          <w:rFonts w:eastAsia="Times New Roman"/>
          <w:sz w:val="21"/>
          <w:szCs w:val="21"/>
        </w:rPr>
        <w:t xml:space="preserve"> biography was a Finalist in the Faulkner-Wisdom Competition for Nonfiction Book.</w:t>
      </w:r>
      <w:r w:rsidR="006E34C6" w:rsidRPr="005646D3">
        <w:rPr>
          <w:rFonts w:eastAsia="Times New Roman"/>
          <w:sz w:val="21"/>
          <w:szCs w:val="21"/>
        </w:rPr>
        <w:t xml:space="preserve"> </w:t>
      </w:r>
    </w:p>
    <w:p w14:paraId="30A27E15" w14:textId="77777777" w:rsidR="002A0C62" w:rsidRPr="00CA60C4" w:rsidRDefault="002A0C62" w:rsidP="002A0C62">
      <w:pPr>
        <w:ind w:right="-90"/>
        <w:rPr>
          <w:rFonts w:eastAsia="Times New Roman"/>
          <w:sz w:val="15"/>
          <w:szCs w:val="15"/>
        </w:rPr>
      </w:pPr>
    </w:p>
    <w:p w14:paraId="662CC76A" w14:textId="23BD1200" w:rsidR="00B43256" w:rsidRPr="008C0004" w:rsidRDefault="00AA284B" w:rsidP="00602243">
      <w:pPr>
        <w:jc w:val="center"/>
        <w:rPr>
          <w:sz w:val="22"/>
          <w:szCs w:val="22"/>
        </w:rPr>
      </w:pPr>
      <w:r w:rsidRPr="008C0004">
        <w:rPr>
          <w:sz w:val="22"/>
          <w:szCs w:val="22"/>
        </w:rPr>
        <w:t>jmichaelwarner.com</w:t>
      </w:r>
      <w:r w:rsidR="00B43256" w:rsidRPr="008C0004">
        <w:rPr>
          <w:sz w:val="22"/>
          <w:szCs w:val="22"/>
        </w:rPr>
        <w:t xml:space="preserve"> </w:t>
      </w:r>
    </w:p>
    <w:p w14:paraId="58F26739" w14:textId="76A48C0E" w:rsidR="005C6C6B" w:rsidRPr="008C0004" w:rsidRDefault="00602243" w:rsidP="00D31D9C">
      <w:pPr>
        <w:spacing w:after="120"/>
        <w:jc w:val="center"/>
        <w:rPr>
          <w:sz w:val="16"/>
          <w:szCs w:val="16"/>
        </w:rPr>
      </w:pPr>
      <w:r w:rsidRPr="008C0004">
        <w:rPr>
          <w:sz w:val="22"/>
          <w:szCs w:val="22"/>
        </w:rPr>
        <w:t>facebook.com/</w:t>
      </w:r>
      <w:r w:rsidR="003618F9" w:rsidRPr="008C0004">
        <w:rPr>
          <w:rStyle w:val="timelineusername"/>
          <w:sz w:val="22"/>
          <w:szCs w:val="22"/>
        </w:rPr>
        <w:t>W</w:t>
      </w:r>
      <w:r w:rsidRPr="008C0004">
        <w:rPr>
          <w:rStyle w:val="timelineusername"/>
          <w:sz w:val="22"/>
          <w:szCs w:val="22"/>
        </w:rPr>
        <w:t>arner</w:t>
      </w:r>
      <w:r w:rsidR="003618F9" w:rsidRPr="008C0004">
        <w:rPr>
          <w:rStyle w:val="timelineusername"/>
          <w:sz w:val="22"/>
          <w:szCs w:val="22"/>
        </w:rPr>
        <w:t>A</w:t>
      </w:r>
      <w:r w:rsidRPr="008C0004">
        <w:rPr>
          <w:rStyle w:val="timelineusername"/>
          <w:sz w:val="22"/>
          <w:szCs w:val="22"/>
        </w:rPr>
        <w:t>uthor</w:t>
      </w:r>
      <w:r w:rsidR="003618F9" w:rsidRPr="008C0004">
        <w:rPr>
          <w:rStyle w:val="timelineusername"/>
          <w:sz w:val="22"/>
          <w:szCs w:val="22"/>
        </w:rPr>
        <w:t xml:space="preserve"> </w:t>
      </w:r>
    </w:p>
    <w:sectPr w:rsidR="005C6C6B" w:rsidRPr="008C0004" w:rsidSect="005646D3">
      <w:pgSz w:w="12240" w:h="15840"/>
      <w:pgMar w:top="1152" w:right="1440" w:bottom="1152" w:left="1440" w:header="720" w:footer="720" w:gutter="0"/>
      <w:cols w:num="2" w:space="720" w:equalWidth="0">
        <w:col w:w="3240" w:space="360"/>
        <w:col w:w="5760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BE146C" w14:textId="77777777" w:rsidR="000B5826" w:rsidRDefault="000B5826" w:rsidP="00171309">
      <w:r>
        <w:separator/>
      </w:r>
    </w:p>
  </w:endnote>
  <w:endnote w:type="continuationSeparator" w:id="0">
    <w:p w14:paraId="25CB0E5E" w14:textId="77777777" w:rsidR="000B5826" w:rsidRDefault="000B5826" w:rsidP="001713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7FB1A9" w14:textId="77777777" w:rsidR="000B5826" w:rsidRDefault="000B5826" w:rsidP="00171309">
      <w:r>
        <w:separator/>
      </w:r>
    </w:p>
  </w:footnote>
  <w:footnote w:type="continuationSeparator" w:id="0">
    <w:p w14:paraId="5F37DA0B" w14:textId="77777777" w:rsidR="000B5826" w:rsidRDefault="000B5826" w:rsidP="0017130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262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2450"/>
    <w:rsid w:val="000011FC"/>
    <w:rsid w:val="00006B6B"/>
    <w:rsid w:val="000340A0"/>
    <w:rsid w:val="00080205"/>
    <w:rsid w:val="000B0A02"/>
    <w:rsid w:val="000B33BC"/>
    <w:rsid w:val="000B5826"/>
    <w:rsid w:val="000C6597"/>
    <w:rsid w:val="001039AD"/>
    <w:rsid w:val="00147514"/>
    <w:rsid w:val="001610BE"/>
    <w:rsid w:val="00171309"/>
    <w:rsid w:val="001B0464"/>
    <w:rsid w:val="001B3E8A"/>
    <w:rsid w:val="001D0E0B"/>
    <w:rsid w:val="001F3108"/>
    <w:rsid w:val="001F5BAF"/>
    <w:rsid w:val="002048DF"/>
    <w:rsid w:val="002678E5"/>
    <w:rsid w:val="0027140B"/>
    <w:rsid w:val="002824A3"/>
    <w:rsid w:val="00284A8F"/>
    <w:rsid w:val="002A0C62"/>
    <w:rsid w:val="00301F8C"/>
    <w:rsid w:val="00326105"/>
    <w:rsid w:val="003575FF"/>
    <w:rsid w:val="003618F9"/>
    <w:rsid w:val="00372DCA"/>
    <w:rsid w:val="003C201D"/>
    <w:rsid w:val="003D3D4D"/>
    <w:rsid w:val="003F7368"/>
    <w:rsid w:val="00404983"/>
    <w:rsid w:val="004751BC"/>
    <w:rsid w:val="00504174"/>
    <w:rsid w:val="005523BD"/>
    <w:rsid w:val="00557B12"/>
    <w:rsid w:val="005646D3"/>
    <w:rsid w:val="00583DC7"/>
    <w:rsid w:val="005C6C6B"/>
    <w:rsid w:val="005E4FBD"/>
    <w:rsid w:val="005E6303"/>
    <w:rsid w:val="00602243"/>
    <w:rsid w:val="00622EC2"/>
    <w:rsid w:val="00634A35"/>
    <w:rsid w:val="006451E3"/>
    <w:rsid w:val="00655D76"/>
    <w:rsid w:val="006643C1"/>
    <w:rsid w:val="006729E4"/>
    <w:rsid w:val="00696C68"/>
    <w:rsid w:val="006E34C6"/>
    <w:rsid w:val="00727332"/>
    <w:rsid w:val="00762450"/>
    <w:rsid w:val="00780D5D"/>
    <w:rsid w:val="0079510E"/>
    <w:rsid w:val="00795137"/>
    <w:rsid w:val="00795B75"/>
    <w:rsid w:val="007A1A98"/>
    <w:rsid w:val="007B1A53"/>
    <w:rsid w:val="007B2C7A"/>
    <w:rsid w:val="007C1B21"/>
    <w:rsid w:val="00851AF3"/>
    <w:rsid w:val="008523F0"/>
    <w:rsid w:val="00856EF1"/>
    <w:rsid w:val="00896748"/>
    <w:rsid w:val="008B246A"/>
    <w:rsid w:val="008B63F6"/>
    <w:rsid w:val="008C0004"/>
    <w:rsid w:val="008C5E68"/>
    <w:rsid w:val="00933B2A"/>
    <w:rsid w:val="00967FD7"/>
    <w:rsid w:val="009769BF"/>
    <w:rsid w:val="009B6818"/>
    <w:rsid w:val="009D7595"/>
    <w:rsid w:val="00A44117"/>
    <w:rsid w:val="00A72DDC"/>
    <w:rsid w:val="00A77D57"/>
    <w:rsid w:val="00AA284B"/>
    <w:rsid w:val="00AA3A16"/>
    <w:rsid w:val="00AA73A2"/>
    <w:rsid w:val="00AA7C2C"/>
    <w:rsid w:val="00AC3A80"/>
    <w:rsid w:val="00B14236"/>
    <w:rsid w:val="00B41F12"/>
    <w:rsid w:val="00B43256"/>
    <w:rsid w:val="00B740A6"/>
    <w:rsid w:val="00B86F0D"/>
    <w:rsid w:val="00B87760"/>
    <w:rsid w:val="00BC088B"/>
    <w:rsid w:val="00BE479F"/>
    <w:rsid w:val="00C13E64"/>
    <w:rsid w:val="00C41268"/>
    <w:rsid w:val="00C82DB9"/>
    <w:rsid w:val="00C84D61"/>
    <w:rsid w:val="00CA60C4"/>
    <w:rsid w:val="00CA6BDC"/>
    <w:rsid w:val="00CE47AB"/>
    <w:rsid w:val="00CE6E42"/>
    <w:rsid w:val="00CF21E6"/>
    <w:rsid w:val="00D31D9C"/>
    <w:rsid w:val="00DF678A"/>
    <w:rsid w:val="00E06A6C"/>
    <w:rsid w:val="00E43255"/>
    <w:rsid w:val="00E50501"/>
    <w:rsid w:val="00E6279B"/>
    <w:rsid w:val="00E8336F"/>
    <w:rsid w:val="00EC4EDC"/>
    <w:rsid w:val="00F23C29"/>
    <w:rsid w:val="00F32F73"/>
    <w:rsid w:val="00FA5948"/>
    <w:rsid w:val="00FB009A"/>
    <w:rsid w:val="00FC2F02"/>
    <w:rsid w:val="00FD7F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0E7FD5"/>
  <w15:chartTrackingRefBased/>
  <w15:docId w15:val="{C359735C-FEB9-F44E-A926-AABAE252D8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6245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6245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62450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62450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62450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62450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62450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62450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62450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6245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6245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62450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62450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62450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62450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62450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62450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62450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62450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6245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62450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62450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62450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6245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6245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6245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6245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6245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62450"/>
    <w:rPr>
      <w:b/>
      <w:bCs/>
      <w:smallCaps/>
      <w:color w:val="0F4761" w:themeColor="accent1" w:themeShade="BF"/>
      <w:spacing w:val="5"/>
    </w:rPr>
  </w:style>
  <w:style w:type="character" w:customStyle="1" w:styleId="timelineusername">
    <w:name w:val="timelineusername"/>
    <w:basedOn w:val="DefaultParagraphFont"/>
    <w:rsid w:val="00602243"/>
  </w:style>
  <w:style w:type="paragraph" w:customStyle="1" w:styleId="Body1">
    <w:name w:val="Body 1"/>
    <w:rsid w:val="00404983"/>
    <w:pPr>
      <w:outlineLvl w:val="0"/>
    </w:pPr>
    <w:rPr>
      <w:rFonts w:eastAsia="Arial Unicode MS"/>
      <w:color w:val="000000"/>
      <w:kern w:val="0"/>
      <w:szCs w:val="20"/>
      <w:u w:color="000000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17130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71309"/>
  </w:style>
  <w:style w:type="paragraph" w:styleId="Footer">
    <w:name w:val="footer"/>
    <w:basedOn w:val="Normal"/>
    <w:link w:val="FooterChar"/>
    <w:uiPriority w:val="99"/>
    <w:unhideWhenUsed/>
    <w:rsid w:val="0017130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71309"/>
  </w:style>
  <w:style w:type="character" w:customStyle="1" w:styleId="apple-converted-space">
    <w:name w:val="apple-converted-space"/>
    <w:basedOn w:val="DefaultParagraphFont"/>
    <w:rsid w:val="00CA60C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1</Pages>
  <Words>366</Words>
  <Characters>2087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James Warner</dc:creator>
  <cp:keywords/>
  <dc:description/>
  <cp:lastModifiedBy>Michael Warner</cp:lastModifiedBy>
  <cp:revision>12</cp:revision>
  <cp:lastPrinted>2025-06-01T14:07:00Z</cp:lastPrinted>
  <dcterms:created xsi:type="dcterms:W3CDTF">2025-06-07T15:42:00Z</dcterms:created>
  <dcterms:modified xsi:type="dcterms:W3CDTF">2025-06-19T17:04:00Z</dcterms:modified>
</cp:coreProperties>
</file>